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57" w:rsidRPr="00FE5570" w:rsidRDefault="00FE5570" w:rsidP="00FE5570">
      <w:pPr>
        <w:spacing w:line="560" w:lineRule="exact"/>
        <w:ind w:firstLineChars="0" w:firstLine="0"/>
        <w:jc w:val="center"/>
        <w:rPr>
          <w:rFonts w:ascii="宋体" w:eastAsia="宋体" w:hAnsi="宋体"/>
          <w:b/>
          <w:sz w:val="36"/>
          <w:szCs w:val="32"/>
        </w:rPr>
      </w:pPr>
      <w:r w:rsidRPr="00FE5570">
        <w:rPr>
          <w:rFonts w:ascii="宋体" w:eastAsia="宋体" w:hAnsi="宋体" w:hint="eastAsia"/>
          <w:b/>
          <w:sz w:val="36"/>
          <w:szCs w:val="32"/>
        </w:rPr>
        <w:t>人工智能与数字社会</w:t>
      </w:r>
    </w:p>
    <w:p w:rsidR="00385504" w:rsidRPr="00713C7D" w:rsidRDefault="0028625E" w:rsidP="00FE5570">
      <w:pPr>
        <w:pStyle w:val="1"/>
      </w:pPr>
      <w:r w:rsidRPr="00713C7D">
        <w:rPr>
          <w:rFonts w:hint="eastAsia"/>
        </w:rPr>
        <w:t>一、</w:t>
      </w:r>
      <w:r w:rsidR="0099514D">
        <w:rPr>
          <w:rFonts w:hint="eastAsia"/>
        </w:rPr>
        <w:t>项目</w:t>
      </w:r>
      <w:r w:rsidR="00385504" w:rsidRPr="00713C7D">
        <w:rPr>
          <w:rFonts w:hint="eastAsia"/>
        </w:rPr>
        <w:t>培养目标</w:t>
      </w:r>
    </w:p>
    <w:p w:rsidR="00385504" w:rsidRDefault="00385504" w:rsidP="00FE5570">
      <w:pPr>
        <w:spacing w:line="560" w:lineRule="exact"/>
        <w:ind w:firstLine="560"/>
        <w:rPr>
          <w:rFonts w:ascii="宋体" w:eastAsia="宋体" w:hAnsi="宋体"/>
          <w:sz w:val="28"/>
        </w:rPr>
      </w:pPr>
      <w:r w:rsidRPr="00BD1F25">
        <w:rPr>
          <w:rFonts w:ascii="宋体" w:eastAsia="宋体" w:hAnsi="宋体" w:hint="eastAsia"/>
          <w:sz w:val="28"/>
        </w:rPr>
        <w:t>面向人文社科专业学生，以跨学科交叉融合人才培养为目标，培养一批人文社科领域具有跨学科思维和创新能力、具有前瞻性视野、深刻理解科技发展、能够胜任未来数字社会发展需求的符合创新人才。通过该项目的课程学习和科研训练，发现和培养一批人文社科与人工智能交叉型精英人才。</w:t>
      </w:r>
    </w:p>
    <w:p w:rsidR="00303529" w:rsidRDefault="00303529" w:rsidP="00FE5570">
      <w:pPr>
        <w:pStyle w:val="1"/>
      </w:pPr>
      <w:r w:rsidRPr="00303529">
        <w:rPr>
          <w:rFonts w:hint="eastAsia"/>
        </w:rPr>
        <w:t>二、项目培养要求</w:t>
      </w:r>
    </w:p>
    <w:p w:rsidR="00C71742" w:rsidRPr="00415C56" w:rsidRDefault="00ED7F7A" w:rsidP="00FE5570">
      <w:pPr>
        <w:spacing w:line="560" w:lineRule="exact"/>
        <w:ind w:firstLine="560"/>
        <w:rPr>
          <w:rFonts w:ascii="宋体" w:eastAsia="宋体" w:hAnsi="宋体"/>
          <w:sz w:val="28"/>
        </w:rPr>
      </w:pPr>
      <w:r w:rsidRPr="00415C56">
        <w:rPr>
          <w:rFonts w:ascii="宋体" w:eastAsia="宋体" w:hAnsi="宋体" w:hint="eastAsia"/>
          <w:sz w:val="28"/>
        </w:rPr>
        <w:t>1</w:t>
      </w:r>
      <w:r w:rsidRPr="00415C56">
        <w:rPr>
          <w:rFonts w:ascii="宋体" w:eastAsia="宋体" w:hAnsi="宋体"/>
          <w:sz w:val="28"/>
        </w:rPr>
        <w:t>.</w:t>
      </w:r>
      <w:r w:rsidR="00415C56">
        <w:rPr>
          <w:rFonts w:ascii="宋体" w:eastAsia="宋体" w:hAnsi="宋体"/>
          <w:sz w:val="28"/>
        </w:rPr>
        <w:t xml:space="preserve"> </w:t>
      </w:r>
      <w:r w:rsidRPr="00415C56">
        <w:rPr>
          <w:rFonts w:ascii="宋体" w:eastAsia="宋体" w:hAnsi="宋体" w:hint="eastAsia"/>
          <w:sz w:val="28"/>
        </w:rPr>
        <w:t>适应数字时代</w:t>
      </w:r>
      <w:r w:rsidR="00C71742" w:rsidRPr="00415C56">
        <w:rPr>
          <w:rFonts w:ascii="宋体" w:eastAsia="宋体" w:hAnsi="宋体" w:hint="eastAsia"/>
          <w:sz w:val="28"/>
        </w:rPr>
        <w:t>的发展需求</w:t>
      </w:r>
      <w:r w:rsidR="00415C56">
        <w:rPr>
          <w:rFonts w:ascii="宋体" w:eastAsia="宋体" w:hAnsi="宋体" w:hint="eastAsia"/>
          <w:sz w:val="28"/>
        </w:rPr>
        <w:t>：</w:t>
      </w:r>
      <w:r w:rsidR="00C71742" w:rsidRPr="00415C56">
        <w:rPr>
          <w:rFonts w:ascii="宋体" w:eastAsia="宋体" w:hAnsi="宋体" w:hint="eastAsia"/>
          <w:sz w:val="28"/>
        </w:rPr>
        <w:t>掌握人工智能的基本概念和原理</w:t>
      </w:r>
      <w:r w:rsidR="00415C56">
        <w:rPr>
          <w:rFonts w:ascii="宋体" w:eastAsia="宋体" w:hAnsi="宋体" w:hint="eastAsia"/>
          <w:sz w:val="28"/>
        </w:rPr>
        <w:t>，能够</w:t>
      </w:r>
      <w:r w:rsidR="00C71742" w:rsidRPr="00415C56">
        <w:rPr>
          <w:rFonts w:ascii="宋体" w:eastAsia="宋体" w:hAnsi="宋体" w:hint="eastAsia"/>
          <w:sz w:val="28"/>
        </w:rPr>
        <w:t>更好地适应未来的工作和生活。</w:t>
      </w:r>
    </w:p>
    <w:p w:rsidR="00C71742" w:rsidRPr="00415C56" w:rsidRDefault="00415C56" w:rsidP="00FE5570">
      <w:pPr>
        <w:spacing w:line="560" w:lineRule="exact"/>
        <w:ind w:firstLine="560"/>
        <w:rPr>
          <w:rFonts w:ascii="宋体" w:eastAsia="宋体" w:hAnsi="宋体"/>
          <w:sz w:val="28"/>
        </w:rPr>
      </w:pPr>
      <w:r>
        <w:rPr>
          <w:rFonts w:ascii="宋体" w:eastAsia="宋体" w:hAnsi="宋体"/>
          <w:sz w:val="28"/>
        </w:rPr>
        <w:t>2.</w:t>
      </w:r>
      <w:r>
        <w:rPr>
          <w:rFonts w:ascii="宋体" w:eastAsia="宋体" w:hAnsi="宋体" w:hint="eastAsia"/>
          <w:sz w:val="28"/>
        </w:rPr>
        <w:t xml:space="preserve"> </w:t>
      </w:r>
      <w:r w:rsidR="00C71742" w:rsidRPr="00415C56">
        <w:rPr>
          <w:rFonts w:ascii="宋体" w:eastAsia="宋体" w:hAnsi="宋体" w:hint="eastAsia"/>
          <w:sz w:val="28"/>
        </w:rPr>
        <w:t>增强跨学科的知识和能力</w:t>
      </w:r>
      <w:r>
        <w:rPr>
          <w:rFonts w:ascii="宋体" w:eastAsia="宋体" w:hAnsi="宋体" w:hint="eastAsia"/>
          <w:sz w:val="28"/>
        </w:rPr>
        <w:t>：</w:t>
      </w:r>
      <w:r w:rsidR="00C71742" w:rsidRPr="00415C56">
        <w:rPr>
          <w:rFonts w:ascii="宋体" w:eastAsia="宋体" w:hAnsi="宋体" w:hint="eastAsia"/>
          <w:sz w:val="28"/>
        </w:rPr>
        <w:t>通过学习人工智能和数字社会类课程，培养跨学科思维和创新能力，提高解决问题的能力。</w:t>
      </w:r>
    </w:p>
    <w:p w:rsidR="00C71742" w:rsidRPr="00415C56" w:rsidRDefault="00415C56" w:rsidP="00FE5570">
      <w:pPr>
        <w:spacing w:line="560" w:lineRule="exact"/>
        <w:ind w:firstLine="560"/>
        <w:rPr>
          <w:rFonts w:ascii="宋体" w:eastAsia="宋体" w:hAnsi="宋体"/>
          <w:sz w:val="28"/>
        </w:rPr>
      </w:pPr>
      <w:r>
        <w:rPr>
          <w:rFonts w:ascii="宋体" w:eastAsia="宋体" w:hAnsi="宋体" w:hint="eastAsia"/>
          <w:sz w:val="28"/>
        </w:rPr>
        <w:t>3</w:t>
      </w:r>
      <w:r>
        <w:rPr>
          <w:rFonts w:ascii="宋体" w:eastAsia="宋体" w:hAnsi="宋体"/>
          <w:sz w:val="28"/>
        </w:rPr>
        <w:t xml:space="preserve">. </w:t>
      </w:r>
      <w:r>
        <w:rPr>
          <w:rFonts w:ascii="宋体" w:eastAsia="宋体" w:hAnsi="宋体" w:hint="eastAsia"/>
          <w:sz w:val="28"/>
        </w:rPr>
        <w:t>具有</w:t>
      </w:r>
      <w:r w:rsidR="00C71742" w:rsidRPr="00415C56">
        <w:rPr>
          <w:rFonts w:ascii="宋体" w:eastAsia="宋体" w:hAnsi="宋体" w:hint="eastAsia"/>
          <w:sz w:val="28"/>
        </w:rPr>
        <w:t>前瞻性视野与竞争力：通过学习人工智能课程，了解其在各个领域的应用和前景，从而提高个人的竞争力。</w:t>
      </w:r>
    </w:p>
    <w:p w:rsidR="00415C56" w:rsidRPr="00415C56" w:rsidRDefault="00415C56" w:rsidP="00FE5570">
      <w:pPr>
        <w:spacing w:line="560" w:lineRule="exact"/>
        <w:ind w:firstLine="560"/>
        <w:rPr>
          <w:rFonts w:ascii="宋体" w:eastAsia="宋体" w:hAnsi="宋体"/>
          <w:sz w:val="28"/>
        </w:rPr>
      </w:pPr>
      <w:r>
        <w:rPr>
          <w:rFonts w:ascii="宋体" w:eastAsia="宋体" w:hAnsi="宋体" w:hint="eastAsia"/>
          <w:sz w:val="28"/>
        </w:rPr>
        <w:t>4</w:t>
      </w:r>
      <w:r>
        <w:rPr>
          <w:rFonts w:ascii="宋体" w:eastAsia="宋体" w:hAnsi="宋体"/>
          <w:sz w:val="28"/>
        </w:rPr>
        <w:t xml:space="preserve">. </w:t>
      </w:r>
      <w:r w:rsidR="00C71742" w:rsidRPr="00415C56">
        <w:rPr>
          <w:rFonts w:ascii="宋体" w:eastAsia="宋体" w:hAnsi="宋体" w:hint="eastAsia"/>
          <w:sz w:val="28"/>
        </w:rPr>
        <w:t>社会责任与伦理观念：</w:t>
      </w:r>
      <w:r>
        <w:rPr>
          <w:rFonts w:ascii="宋体" w:eastAsia="宋体" w:hAnsi="宋体" w:hint="eastAsia"/>
          <w:sz w:val="28"/>
        </w:rPr>
        <w:t>树立</w:t>
      </w:r>
      <w:r w:rsidR="00C71742" w:rsidRPr="00415C56">
        <w:rPr>
          <w:rFonts w:ascii="宋体" w:eastAsia="宋体" w:hAnsi="宋体" w:hint="eastAsia"/>
          <w:sz w:val="28"/>
        </w:rPr>
        <w:t>社会责任意识和伦理观念，特别是在涉及人工智能技术的领域中，确保技术的合理、公正和负责任的应用。</w:t>
      </w:r>
    </w:p>
    <w:p w:rsidR="0028625E" w:rsidRDefault="00D936F0" w:rsidP="00FE5570">
      <w:pPr>
        <w:pStyle w:val="1"/>
      </w:pPr>
      <w:r>
        <w:rPr>
          <w:rFonts w:hint="eastAsia"/>
        </w:rPr>
        <w:t>三</w:t>
      </w:r>
      <w:r w:rsidR="0028625E" w:rsidRPr="00713C7D">
        <w:rPr>
          <w:rFonts w:hint="eastAsia"/>
        </w:rPr>
        <w:t>、</w:t>
      </w:r>
      <w:r w:rsidR="0099514D">
        <w:rPr>
          <w:rFonts w:hint="eastAsia"/>
        </w:rPr>
        <w:t>项目培养体系</w:t>
      </w:r>
      <w:r w:rsidR="00303529">
        <w:rPr>
          <w:rFonts w:hint="eastAsia"/>
        </w:rPr>
        <w:t>及修读要求</w:t>
      </w:r>
    </w:p>
    <w:p w:rsidR="00ED7F7A" w:rsidRDefault="00ED7F7A" w:rsidP="00FE5570">
      <w:pPr>
        <w:spacing w:line="560" w:lineRule="exact"/>
        <w:ind w:firstLine="560"/>
        <w:rPr>
          <w:rFonts w:ascii="宋体" w:eastAsia="宋体" w:hAnsi="宋体"/>
          <w:sz w:val="28"/>
        </w:rPr>
      </w:pPr>
      <w:r w:rsidRPr="00303529">
        <w:rPr>
          <w:rFonts w:ascii="宋体" w:eastAsia="宋体" w:hAnsi="宋体" w:hint="eastAsia"/>
          <w:sz w:val="28"/>
        </w:rPr>
        <w:t>本项目的培养</w:t>
      </w:r>
      <w:r>
        <w:rPr>
          <w:rFonts w:ascii="宋体" w:eastAsia="宋体" w:hAnsi="宋体" w:hint="eastAsia"/>
          <w:sz w:val="28"/>
        </w:rPr>
        <w:t>主要包括课程培养、实践培养</w:t>
      </w:r>
      <w:r w:rsidRPr="00303529">
        <w:rPr>
          <w:rFonts w:ascii="宋体" w:eastAsia="宋体" w:hAnsi="宋体" w:hint="eastAsia"/>
          <w:sz w:val="28"/>
        </w:rPr>
        <w:t>两个环节，共1</w:t>
      </w:r>
      <w:r w:rsidRPr="00303529">
        <w:rPr>
          <w:rFonts w:ascii="宋体" w:eastAsia="宋体" w:hAnsi="宋体"/>
          <w:sz w:val="28"/>
        </w:rPr>
        <w:t>7</w:t>
      </w:r>
      <w:r w:rsidRPr="00303529">
        <w:rPr>
          <w:rFonts w:ascii="宋体" w:eastAsia="宋体" w:hAnsi="宋体" w:hint="eastAsia"/>
          <w:sz w:val="28"/>
        </w:rPr>
        <w:t>学分。</w:t>
      </w:r>
      <w:r>
        <w:rPr>
          <w:rFonts w:ascii="宋体" w:eastAsia="宋体" w:hAnsi="宋体" w:hint="eastAsia"/>
          <w:sz w:val="28"/>
        </w:rPr>
        <w:t>学生</w:t>
      </w:r>
      <w:r w:rsidRPr="00303529">
        <w:rPr>
          <w:rFonts w:ascii="宋体" w:eastAsia="宋体" w:hAnsi="宋体"/>
          <w:sz w:val="28"/>
        </w:rPr>
        <w:t>在本学位项目中所完成的课程学分可替代主修专业的专业选修课学分和发展指导类课程的学分，最多可替代6学分。</w:t>
      </w:r>
    </w:p>
    <w:p w:rsidR="00884843" w:rsidRPr="005F2A67" w:rsidRDefault="00884843" w:rsidP="00FE5570">
      <w:pPr>
        <w:spacing w:line="560" w:lineRule="exact"/>
        <w:ind w:firstLine="562"/>
        <w:rPr>
          <w:rFonts w:ascii="宋体" w:eastAsia="宋体" w:hAnsi="宋体"/>
          <w:b/>
          <w:sz w:val="28"/>
        </w:rPr>
      </w:pPr>
      <w:r w:rsidRPr="005F2A67">
        <w:rPr>
          <w:rFonts w:ascii="宋体" w:eastAsia="宋体" w:hAnsi="宋体" w:hint="eastAsia"/>
          <w:b/>
          <w:sz w:val="28"/>
        </w:rPr>
        <w:t>（一）课程培养环节</w:t>
      </w:r>
    </w:p>
    <w:p w:rsidR="005F2A67" w:rsidRPr="005F2A67" w:rsidRDefault="005F2A67" w:rsidP="00FE5570">
      <w:pPr>
        <w:spacing w:line="560" w:lineRule="exact"/>
        <w:ind w:firstLine="562"/>
        <w:rPr>
          <w:rFonts w:ascii="宋体" w:eastAsia="宋体" w:hAnsi="宋体"/>
          <w:b/>
          <w:sz w:val="28"/>
        </w:rPr>
      </w:pPr>
      <w:r w:rsidRPr="005F2A67">
        <w:rPr>
          <w:rFonts w:ascii="宋体" w:eastAsia="宋体" w:hAnsi="宋体" w:hint="eastAsia"/>
          <w:b/>
          <w:sz w:val="28"/>
        </w:rPr>
        <w:t>1</w:t>
      </w:r>
      <w:r w:rsidRPr="005F2A67">
        <w:rPr>
          <w:rFonts w:ascii="宋体" w:eastAsia="宋体" w:hAnsi="宋体"/>
          <w:b/>
          <w:sz w:val="28"/>
        </w:rPr>
        <w:t xml:space="preserve">. </w:t>
      </w:r>
      <w:r w:rsidRPr="005F2A67">
        <w:rPr>
          <w:rFonts w:ascii="宋体" w:eastAsia="宋体" w:hAnsi="宋体" w:hint="eastAsia"/>
          <w:b/>
          <w:sz w:val="28"/>
        </w:rPr>
        <w:t xml:space="preserve">必修 </w:t>
      </w:r>
      <w:r w:rsidRPr="005F2A67">
        <w:rPr>
          <w:rFonts w:ascii="宋体" w:eastAsia="宋体" w:hAnsi="宋体"/>
          <w:b/>
          <w:sz w:val="28"/>
        </w:rPr>
        <w:t>11</w:t>
      </w:r>
      <w:r w:rsidRPr="005F2A67">
        <w:rPr>
          <w:rFonts w:ascii="宋体" w:eastAsia="宋体" w:hAnsi="宋体" w:hint="eastAsia"/>
          <w:b/>
          <w:sz w:val="28"/>
        </w:rPr>
        <w:t>学分</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人工智能与</w:t>
      </w:r>
      <w:r w:rsidRPr="005F2A67">
        <w:rPr>
          <w:rFonts w:ascii="宋体" w:eastAsia="宋体" w:hAnsi="宋体"/>
          <w:sz w:val="28"/>
        </w:rPr>
        <w:t xml:space="preserve"> Python 程序设计</w:t>
      </w:r>
      <w:r>
        <w:rPr>
          <w:rFonts w:ascii="宋体" w:eastAsia="宋体" w:hAnsi="宋体" w:hint="eastAsia"/>
          <w:sz w:val="28"/>
        </w:rPr>
        <w:t>（4学分，春季）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lastRenderedPageBreak/>
        <w:t>人工智能伦理与安全</w:t>
      </w:r>
      <w:r>
        <w:rPr>
          <w:rFonts w:ascii="宋体" w:eastAsia="宋体" w:hAnsi="宋体" w:hint="eastAsia"/>
          <w:sz w:val="28"/>
        </w:rPr>
        <w:t>（2学分， 春季）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新文科人工智能导论</w:t>
      </w:r>
      <w:r>
        <w:rPr>
          <w:rFonts w:ascii="宋体" w:eastAsia="宋体" w:hAnsi="宋体" w:hint="eastAsia"/>
          <w:sz w:val="28"/>
        </w:rPr>
        <w:t>（2学分，春、秋季）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新文科人工智能跨学科思维与应用</w:t>
      </w:r>
      <w:r>
        <w:rPr>
          <w:rFonts w:ascii="宋体" w:eastAsia="宋体" w:hAnsi="宋体" w:hint="eastAsia"/>
          <w:sz w:val="28"/>
        </w:rPr>
        <w:t>（2学分，春季）</w:t>
      </w:r>
    </w:p>
    <w:p w:rsid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人工智能前沿</w:t>
      </w:r>
      <w:r>
        <w:rPr>
          <w:rFonts w:ascii="宋体" w:eastAsia="宋体" w:hAnsi="宋体" w:hint="eastAsia"/>
          <w:sz w:val="28"/>
        </w:rPr>
        <w:t>（1学分，春、秋季）</w:t>
      </w:r>
    </w:p>
    <w:p w:rsidR="005F2A67" w:rsidRPr="005F2A67" w:rsidRDefault="005F2A67" w:rsidP="00FE5570">
      <w:pPr>
        <w:spacing w:line="560" w:lineRule="exact"/>
        <w:ind w:firstLine="562"/>
        <w:rPr>
          <w:rFonts w:ascii="宋体" w:eastAsia="宋体" w:hAnsi="宋体"/>
          <w:b/>
          <w:sz w:val="28"/>
        </w:rPr>
      </w:pPr>
      <w:r w:rsidRPr="005F2A67">
        <w:rPr>
          <w:rFonts w:ascii="宋体" w:eastAsia="宋体" w:hAnsi="宋体" w:hint="eastAsia"/>
          <w:b/>
          <w:sz w:val="28"/>
        </w:rPr>
        <w:t>2</w:t>
      </w:r>
      <w:r w:rsidRPr="005F2A67">
        <w:rPr>
          <w:rFonts w:ascii="宋体" w:eastAsia="宋体" w:hAnsi="宋体"/>
          <w:b/>
          <w:sz w:val="28"/>
        </w:rPr>
        <w:t xml:space="preserve">. </w:t>
      </w:r>
      <w:r w:rsidRPr="005F2A67">
        <w:rPr>
          <w:rFonts w:ascii="宋体" w:eastAsia="宋体" w:hAnsi="宋体" w:hint="eastAsia"/>
          <w:b/>
          <w:sz w:val="28"/>
        </w:rPr>
        <w:t xml:space="preserve">选修 </w:t>
      </w:r>
      <w:r w:rsidRPr="005F2A67">
        <w:rPr>
          <w:rFonts w:ascii="宋体" w:eastAsia="宋体" w:hAnsi="宋体"/>
          <w:b/>
          <w:sz w:val="28"/>
        </w:rPr>
        <w:t>4</w:t>
      </w:r>
      <w:r w:rsidRPr="005F2A67">
        <w:rPr>
          <w:rFonts w:ascii="宋体" w:eastAsia="宋体" w:hAnsi="宋体" w:hint="eastAsia"/>
          <w:b/>
          <w:sz w:val="28"/>
        </w:rPr>
        <w:t>学分</w:t>
      </w:r>
    </w:p>
    <w:p w:rsidR="00A57841" w:rsidRDefault="005F2A67" w:rsidP="00FE5570">
      <w:pPr>
        <w:spacing w:line="560" w:lineRule="exact"/>
        <w:ind w:firstLine="560"/>
        <w:rPr>
          <w:rFonts w:ascii="宋体" w:eastAsia="宋体" w:hAnsi="宋体"/>
          <w:sz w:val="28"/>
        </w:rPr>
      </w:pPr>
      <w:r w:rsidRPr="005F2A67">
        <w:rPr>
          <w:rFonts w:ascii="宋体" w:eastAsia="宋体" w:hAnsi="宋体" w:hint="eastAsia"/>
          <w:sz w:val="28"/>
        </w:rPr>
        <w:t>新文科计算思维与方法</w:t>
      </w:r>
      <w:r w:rsidR="00A57841">
        <w:rPr>
          <w:rFonts w:ascii="宋体" w:eastAsia="宋体" w:hAnsi="宋体" w:hint="eastAsia"/>
          <w:sz w:val="28"/>
        </w:rPr>
        <w:t>（2学分，春季）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网络群体与市场</w:t>
      </w:r>
      <w:r w:rsidR="00A57841">
        <w:rPr>
          <w:rFonts w:ascii="宋体" w:eastAsia="宋体" w:hAnsi="宋体" w:hint="eastAsia"/>
          <w:sz w:val="28"/>
        </w:rPr>
        <w:t>（2学分，秋季）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智慧城市</w:t>
      </w:r>
      <w:r w:rsidR="00A57841">
        <w:rPr>
          <w:rFonts w:ascii="宋体" w:eastAsia="宋体" w:hAnsi="宋体" w:hint="eastAsia"/>
          <w:sz w:val="28"/>
        </w:rPr>
        <w:t>（2学分，秋季）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博弈论</w:t>
      </w:r>
      <w:r w:rsidR="00A57841">
        <w:rPr>
          <w:rFonts w:ascii="宋体" w:eastAsia="宋体" w:hAnsi="宋体" w:hint="eastAsia"/>
          <w:sz w:val="28"/>
        </w:rPr>
        <w:t>（2学分，春</w:t>
      </w:r>
      <w:r w:rsidR="00A57841" w:rsidRPr="00A57841">
        <w:rPr>
          <w:rFonts w:ascii="宋体" w:eastAsia="宋体" w:hAnsi="宋体" w:hint="eastAsia"/>
          <w:sz w:val="28"/>
        </w:rPr>
        <w:t>季</w:t>
      </w:r>
      <w:r w:rsidR="00A57841">
        <w:rPr>
          <w:rFonts w:ascii="宋体" w:eastAsia="宋体" w:hAnsi="宋体" w:hint="eastAsia"/>
          <w:sz w:val="28"/>
        </w:rPr>
        <w:t>）</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自然语言处理导论</w:t>
      </w:r>
      <w:r w:rsidR="00A57841">
        <w:rPr>
          <w:rFonts w:ascii="宋体" w:eastAsia="宋体" w:hAnsi="宋体" w:hint="eastAsia"/>
          <w:sz w:val="28"/>
        </w:rPr>
        <w:t>（</w:t>
      </w:r>
      <w:r w:rsidR="00A57841">
        <w:rPr>
          <w:rFonts w:ascii="宋体" w:eastAsia="宋体" w:hAnsi="宋体"/>
          <w:sz w:val="28"/>
        </w:rPr>
        <w:t>3</w:t>
      </w:r>
      <w:r w:rsidR="00A57841">
        <w:rPr>
          <w:rFonts w:ascii="宋体" w:eastAsia="宋体" w:hAnsi="宋体" w:hint="eastAsia"/>
          <w:sz w:val="28"/>
        </w:rPr>
        <w:t>学分，春季）</w:t>
      </w:r>
    </w:p>
    <w:p w:rsidR="00A57841" w:rsidRDefault="005F2A67" w:rsidP="00FE5570">
      <w:pPr>
        <w:spacing w:line="560" w:lineRule="exact"/>
        <w:ind w:firstLine="560"/>
        <w:rPr>
          <w:rFonts w:ascii="宋体" w:eastAsia="宋体" w:hAnsi="宋体"/>
          <w:sz w:val="28"/>
        </w:rPr>
      </w:pPr>
      <w:r w:rsidRPr="005F2A67">
        <w:rPr>
          <w:rFonts w:ascii="宋体" w:eastAsia="宋体" w:hAnsi="宋体" w:hint="eastAsia"/>
          <w:sz w:val="28"/>
        </w:rPr>
        <w:t>智能信息检索导论</w:t>
      </w:r>
      <w:r w:rsidR="00A57841">
        <w:rPr>
          <w:rFonts w:ascii="宋体" w:eastAsia="宋体" w:hAnsi="宋体" w:hint="eastAsia"/>
          <w:sz w:val="28"/>
        </w:rPr>
        <w:t>（2学分，秋季）</w:t>
      </w:r>
    </w:p>
    <w:p w:rsidR="005F2A67" w:rsidRPr="005F2A67" w:rsidRDefault="005F2A67" w:rsidP="00FE5570">
      <w:pPr>
        <w:spacing w:line="560" w:lineRule="exact"/>
        <w:ind w:firstLine="560"/>
        <w:rPr>
          <w:rFonts w:ascii="宋体" w:eastAsia="宋体" w:hAnsi="宋体"/>
          <w:sz w:val="28"/>
        </w:rPr>
      </w:pPr>
      <w:r w:rsidRPr="005F2A67">
        <w:rPr>
          <w:rFonts w:ascii="宋体" w:eastAsia="宋体" w:hAnsi="宋体" w:hint="eastAsia"/>
          <w:sz w:val="28"/>
        </w:rPr>
        <w:t>计算机视觉导论</w:t>
      </w:r>
      <w:r w:rsidR="00A57841">
        <w:rPr>
          <w:rFonts w:ascii="宋体" w:eastAsia="宋体" w:hAnsi="宋体" w:hint="eastAsia"/>
          <w:sz w:val="28"/>
        </w:rPr>
        <w:t>（2学分，春季）</w:t>
      </w:r>
    </w:p>
    <w:p w:rsidR="00A57841" w:rsidRDefault="005F2A67" w:rsidP="00FE5570">
      <w:pPr>
        <w:spacing w:line="560" w:lineRule="exact"/>
        <w:ind w:firstLine="560"/>
        <w:rPr>
          <w:rFonts w:ascii="宋体" w:eastAsia="宋体" w:hAnsi="宋体"/>
          <w:sz w:val="28"/>
        </w:rPr>
      </w:pPr>
      <w:r w:rsidRPr="005F2A67">
        <w:rPr>
          <w:rFonts w:ascii="宋体" w:eastAsia="宋体" w:hAnsi="宋体" w:hint="eastAsia"/>
          <w:sz w:val="28"/>
        </w:rPr>
        <w:t>机器人学导论</w:t>
      </w:r>
      <w:r w:rsidR="00A57841">
        <w:rPr>
          <w:rFonts w:ascii="宋体" w:eastAsia="宋体" w:hAnsi="宋体" w:hint="eastAsia"/>
          <w:sz w:val="28"/>
        </w:rPr>
        <w:t>（2学分，秋季）</w:t>
      </w:r>
    </w:p>
    <w:p w:rsidR="00D52959" w:rsidRDefault="00D52959" w:rsidP="00FE5570">
      <w:pPr>
        <w:spacing w:line="560" w:lineRule="exact"/>
        <w:ind w:firstLine="562"/>
        <w:rPr>
          <w:rFonts w:ascii="宋体" w:eastAsia="宋体" w:hAnsi="宋体"/>
          <w:b/>
          <w:sz w:val="28"/>
        </w:rPr>
      </w:pPr>
      <w:r w:rsidRPr="00D52959">
        <w:rPr>
          <w:rFonts w:ascii="宋体" w:eastAsia="宋体" w:hAnsi="宋体" w:hint="eastAsia"/>
          <w:b/>
          <w:sz w:val="28"/>
        </w:rPr>
        <w:t>（二）实践培养环节</w:t>
      </w:r>
    </w:p>
    <w:p w:rsidR="00303529" w:rsidRPr="00A71BA0" w:rsidRDefault="00303529" w:rsidP="00FE5570">
      <w:pPr>
        <w:spacing w:line="560" w:lineRule="exact"/>
        <w:ind w:firstLine="560"/>
        <w:rPr>
          <w:rFonts w:ascii="宋体" w:eastAsia="宋体" w:hAnsi="宋体"/>
          <w:sz w:val="28"/>
        </w:rPr>
      </w:pPr>
      <w:r w:rsidRPr="00A71BA0">
        <w:rPr>
          <w:rFonts w:ascii="宋体" w:eastAsia="宋体" w:hAnsi="宋体" w:hint="eastAsia"/>
          <w:sz w:val="28"/>
        </w:rPr>
        <w:t>为学</w:t>
      </w:r>
      <w:r w:rsidR="00A71BA0" w:rsidRPr="00A71BA0">
        <w:rPr>
          <w:rFonts w:ascii="宋体" w:eastAsia="宋体" w:hAnsi="宋体" w:hint="eastAsia"/>
          <w:sz w:val="28"/>
        </w:rPr>
        <w:t>生</w:t>
      </w:r>
      <w:r w:rsidRPr="00A71BA0">
        <w:rPr>
          <w:rFonts w:ascii="宋体" w:eastAsia="宋体" w:hAnsi="宋体" w:hint="eastAsia"/>
          <w:sz w:val="28"/>
        </w:rPr>
        <w:t>配备学术导师，培养学生基本的科研素养和</w:t>
      </w:r>
      <w:r w:rsidR="00CD5C9B">
        <w:rPr>
          <w:rFonts w:ascii="宋体" w:eastAsia="宋体" w:hAnsi="宋体" w:hint="eastAsia"/>
          <w:sz w:val="28"/>
        </w:rPr>
        <w:t>研究</w:t>
      </w:r>
      <w:bookmarkStart w:id="0" w:name="_GoBack"/>
      <w:bookmarkEnd w:id="0"/>
      <w:r w:rsidRPr="00A71BA0">
        <w:rPr>
          <w:rFonts w:ascii="宋体" w:eastAsia="宋体" w:hAnsi="宋体" w:hint="eastAsia"/>
          <w:sz w:val="28"/>
        </w:rPr>
        <w:t>技能，具体包括：</w:t>
      </w:r>
    </w:p>
    <w:p w:rsidR="00D52959" w:rsidRDefault="00D52959" w:rsidP="00FE5570">
      <w:pPr>
        <w:spacing w:line="560" w:lineRule="exact"/>
        <w:ind w:firstLine="560"/>
        <w:rPr>
          <w:rFonts w:ascii="宋体" w:eastAsia="宋体" w:hAnsi="宋体"/>
          <w:sz w:val="28"/>
        </w:rPr>
      </w:pPr>
      <w:r>
        <w:rPr>
          <w:rFonts w:ascii="宋体" w:eastAsia="宋体" w:hAnsi="宋体" w:hint="eastAsia"/>
          <w:sz w:val="28"/>
        </w:rPr>
        <w:t>1</w:t>
      </w:r>
      <w:r>
        <w:rPr>
          <w:rFonts w:ascii="宋体" w:eastAsia="宋体" w:hAnsi="宋体"/>
          <w:sz w:val="28"/>
        </w:rPr>
        <w:t>.</w:t>
      </w:r>
      <w:r w:rsidRPr="00D52959">
        <w:rPr>
          <w:rFonts w:ascii="宋体" w:eastAsia="宋体" w:hAnsi="宋体" w:hint="eastAsia"/>
          <w:sz w:val="28"/>
        </w:rPr>
        <w:t xml:space="preserve"> 综合学术训练（</w:t>
      </w:r>
      <w:r w:rsidRPr="00D52959">
        <w:rPr>
          <w:rFonts w:ascii="宋体" w:eastAsia="宋体" w:hAnsi="宋体"/>
          <w:sz w:val="28"/>
        </w:rPr>
        <w:t>1</w:t>
      </w:r>
      <w:r w:rsidRPr="00D52959">
        <w:rPr>
          <w:rFonts w:ascii="宋体" w:eastAsia="宋体" w:hAnsi="宋体" w:hint="eastAsia"/>
          <w:sz w:val="28"/>
        </w:rPr>
        <w:t>学分， 春、秋</w:t>
      </w:r>
      <w:r w:rsidR="005F5CA7">
        <w:rPr>
          <w:rFonts w:ascii="宋体" w:eastAsia="宋体" w:hAnsi="宋体" w:hint="eastAsia"/>
          <w:sz w:val="28"/>
        </w:rPr>
        <w:t>季</w:t>
      </w:r>
      <w:r w:rsidRPr="00D52959">
        <w:rPr>
          <w:rFonts w:ascii="宋体" w:eastAsia="宋体" w:hAnsi="宋体" w:hint="eastAsia"/>
          <w:sz w:val="28"/>
        </w:rPr>
        <w:t>）</w:t>
      </w:r>
    </w:p>
    <w:p w:rsidR="00D52959" w:rsidRPr="00D52959" w:rsidRDefault="00303529" w:rsidP="00FE5570">
      <w:pPr>
        <w:spacing w:line="560" w:lineRule="exact"/>
        <w:ind w:firstLine="560"/>
        <w:rPr>
          <w:rFonts w:ascii="宋体" w:eastAsia="宋体" w:hAnsi="宋体"/>
          <w:sz w:val="28"/>
        </w:rPr>
      </w:pPr>
      <w:r>
        <w:rPr>
          <w:rFonts w:ascii="宋体" w:eastAsia="宋体" w:hAnsi="宋体" w:hint="eastAsia"/>
          <w:sz w:val="28"/>
        </w:rPr>
        <w:t>学院定期组织科研和实践活动，学生参加8次活动并获得认证后，可认定综合学术训练1学分。</w:t>
      </w:r>
    </w:p>
    <w:p w:rsidR="00D52959" w:rsidRPr="00D52959" w:rsidRDefault="00D52959" w:rsidP="00FE5570">
      <w:pPr>
        <w:spacing w:line="560" w:lineRule="exact"/>
        <w:ind w:firstLine="560"/>
        <w:rPr>
          <w:rFonts w:ascii="宋体" w:eastAsia="宋体" w:hAnsi="宋体"/>
          <w:sz w:val="28"/>
        </w:rPr>
      </w:pPr>
      <w:r>
        <w:rPr>
          <w:rFonts w:ascii="宋体" w:eastAsia="宋体" w:hAnsi="宋体" w:hint="eastAsia"/>
          <w:sz w:val="28"/>
        </w:rPr>
        <w:t>2</w:t>
      </w:r>
      <w:r>
        <w:rPr>
          <w:rFonts w:ascii="宋体" w:eastAsia="宋体" w:hAnsi="宋体"/>
          <w:sz w:val="28"/>
        </w:rPr>
        <w:t xml:space="preserve">. </w:t>
      </w:r>
      <w:r w:rsidRPr="00D52959">
        <w:rPr>
          <w:rFonts w:ascii="宋体" w:eastAsia="宋体" w:hAnsi="宋体" w:hint="eastAsia"/>
          <w:sz w:val="28"/>
        </w:rPr>
        <w:t>研究课题（1学分，春、秋</w:t>
      </w:r>
      <w:r w:rsidR="005F5CA7">
        <w:rPr>
          <w:rFonts w:ascii="宋体" w:eastAsia="宋体" w:hAnsi="宋体" w:hint="eastAsia"/>
          <w:sz w:val="28"/>
        </w:rPr>
        <w:t>季</w:t>
      </w:r>
      <w:r w:rsidRPr="00D52959">
        <w:rPr>
          <w:rFonts w:ascii="宋体" w:eastAsia="宋体" w:hAnsi="宋体" w:hint="eastAsia"/>
          <w:sz w:val="28"/>
        </w:rPr>
        <w:t>）</w:t>
      </w:r>
    </w:p>
    <w:p w:rsidR="00D52959" w:rsidRDefault="00A71BA0" w:rsidP="00FE5570">
      <w:pPr>
        <w:spacing w:line="560" w:lineRule="exact"/>
        <w:ind w:firstLine="560"/>
        <w:rPr>
          <w:rFonts w:ascii="宋体" w:eastAsia="宋体" w:hAnsi="宋体"/>
          <w:sz w:val="28"/>
        </w:rPr>
      </w:pPr>
      <w:r>
        <w:rPr>
          <w:rFonts w:ascii="宋体" w:eastAsia="宋体" w:hAnsi="宋体" w:hint="eastAsia"/>
          <w:sz w:val="28"/>
        </w:rPr>
        <w:t>学生在学术导师的指导下开展研究并提交学术研究报告并集体汇报，由评审专家打分</w:t>
      </w:r>
      <w:r w:rsidR="00E406D8">
        <w:rPr>
          <w:rFonts w:ascii="宋体" w:eastAsia="宋体" w:hAnsi="宋体" w:hint="eastAsia"/>
          <w:sz w:val="28"/>
        </w:rPr>
        <w:t>，合格者可获得1学分</w:t>
      </w:r>
      <w:r>
        <w:rPr>
          <w:rFonts w:ascii="宋体" w:eastAsia="宋体" w:hAnsi="宋体" w:hint="eastAsia"/>
          <w:sz w:val="28"/>
        </w:rPr>
        <w:t>。报告</w:t>
      </w:r>
      <w:r>
        <w:rPr>
          <w:rFonts w:ascii="宋体" w:eastAsia="宋体" w:hAnsi="宋体"/>
          <w:sz w:val="28"/>
        </w:rPr>
        <w:t>7000</w:t>
      </w:r>
      <w:r>
        <w:rPr>
          <w:rFonts w:ascii="宋体" w:eastAsia="宋体" w:hAnsi="宋体" w:hint="eastAsia"/>
          <w:sz w:val="28"/>
        </w:rPr>
        <w:t>字以上，查重不得超过2</w:t>
      </w:r>
      <w:r>
        <w:rPr>
          <w:rFonts w:ascii="宋体" w:eastAsia="宋体" w:hAnsi="宋体"/>
          <w:sz w:val="28"/>
        </w:rPr>
        <w:t>0</w:t>
      </w:r>
      <w:r>
        <w:rPr>
          <w:rFonts w:ascii="宋体" w:eastAsia="宋体" w:hAnsi="宋体" w:hint="eastAsia"/>
          <w:sz w:val="28"/>
        </w:rPr>
        <w:t>%。</w:t>
      </w:r>
    </w:p>
    <w:sectPr w:rsidR="00D5295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7B" w:rsidRDefault="00EE7A7B" w:rsidP="00385504">
      <w:pPr>
        <w:ind w:firstLine="640"/>
      </w:pPr>
      <w:r>
        <w:separator/>
      </w:r>
    </w:p>
  </w:endnote>
  <w:endnote w:type="continuationSeparator" w:id="0">
    <w:p w:rsidR="00EE7A7B" w:rsidRDefault="00EE7A7B" w:rsidP="0038550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Default="00213778">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Default="00213778">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Default="00213778">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7B" w:rsidRDefault="00EE7A7B" w:rsidP="00385504">
      <w:pPr>
        <w:ind w:firstLine="640"/>
      </w:pPr>
      <w:r>
        <w:separator/>
      </w:r>
    </w:p>
  </w:footnote>
  <w:footnote w:type="continuationSeparator" w:id="0">
    <w:p w:rsidR="00EE7A7B" w:rsidRDefault="00EE7A7B" w:rsidP="00385504">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Default="00213778">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Pr="00213778" w:rsidRDefault="00213778" w:rsidP="00213778">
    <w:pPr>
      <w:ind w:left="64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778" w:rsidRDefault="00213778">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5B"/>
    <w:rsid w:val="00006B61"/>
    <w:rsid w:val="000072A4"/>
    <w:rsid w:val="00213778"/>
    <w:rsid w:val="00257467"/>
    <w:rsid w:val="00284845"/>
    <w:rsid w:val="0028625E"/>
    <w:rsid w:val="002F538F"/>
    <w:rsid w:val="00303529"/>
    <w:rsid w:val="00385504"/>
    <w:rsid w:val="003A3DB1"/>
    <w:rsid w:val="00415C56"/>
    <w:rsid w:val="004B7746"/>
    <w:rsid w:val="005115A4"/>
    <w:rsid w:val="005B1308"/>
    <w:rsid w:val="005F2A67"/>
    <w:rsid w:val="005F5CA7"/>
    <w:rsid w:val="006A3D1B"/>
    <w:rsid w:val="00713C7D"/>
    <w:rsid w:val="00884843"/>
    <w:rsid w:val="0099514D"/>
    <w:rsid w:val="009C4F91"/>
    <w:rsid w:val="00A57841"/>
    <w:rsid w:val="00A71BA0"/>
    <w:rsid w:val="00AB1B57"/>
    <w:rsid w:val="00B502FB"/>
    <w:rsid w:val="00BD1F25"/>
    <w:rsid w:val="00C574EE"/>
    <w:rsid w:val="00C716E5"/>
    <w:rsid w:val="00C71742"/>
    <w:rsid w:val="00CB08D9"/>
    <w:rsid w:val="00CD5C9B"/>
    <w:rsid w:val="00D52959"/>
    <w:rsid w:val="00D62F9B"/>
    <w:rsid w:val="00D936F0"/>
    <w:rsid w:val="00DE2D62"/>
    <w:rsid w:val="00E406D8"/>
    <w:rsid w:val="00ED7F7A"/>
    <w:rsid w:val="00EE7A7B"/>
    <w:rsid w:val="00F546FA"/>
    <w:rsid w:val="00F96BE6"/>
    <w:rsid w:val="00FA305B"/>
    <w:rsid w:val="00FE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4B0536-43F1-4AFC-9F1F-16247F54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529"/>
    <w:pPr>
      <w:widowControl w:val="0"/>
      <w:ind w:firstLineChars="200" w:firstLine="200"/>
      <w:jc w:val="both"/>
    </w:pPr>
    <w:rPr>
      <w:rFonts w:eastAsia="仿宋"/>
      <w:sz w:val="32"/>
    </w:rPr>
  </w:style>
  <w:style w:type="paragraph" w:styleId="1">
    <w:name w:val="heading 1"/>
    <w:basedOn w:val="a"/>
    <w:next w:val="a"/>
    <w:link w:val="10"/>
    <w:autoRedefine/>
    <w:uiPriority w:val="99"/>
    <w:qFormat/>
    <w:rsid w:val="00713C7D"/>
    <w:pPr>
      <w:keepNext/>
      <w:keepLines/>
      <w:spacing w:line="560" w:lineRule="exact"/>
      <w:ind w:firstLine="640"/>
      <w:outlineLvl w:val="0"/>
    </w:pPr>
    <w:rPr>
      <w:rFonts w:ascii="黑体" w:eastAsia="黑体" w:hAnsi="黑体"/>
      <w:bCs/>
      <w:kern w:val="44"/>
      <w:szCs w:val="36"/>
    </w:rPr>
  </w:style>
  <w:style w:type="paragraph" w:styleId="2">
    <w:name w:val="heading 2"/>
    <w:basedOn w:val="a"/>
    <w:next w:val="a"/>
    <w:link w:val="20"/>
    <w:autoRedefine/>
    <w:semiHidden/>
    <w:unhideWhenUsed/>
    <w:qFormat/>
    <w:rsid w:val="000072A4"/>
    <w:pPr>
      <w:keepNext/>
      <w:keepLines/>
      <w:spacing w:line="560" w:lineRule="exact"/>
      <w:outlineLvl w:val="1"/>
    </w:pPr>
    <w:rPr>
      <w:rFonts w:asciiTheme="majorHAnsi" w:eastAsia="楷体" w:hAnsiTheme="majorHAnsi" w:cstheme="majorBidi"/>
      <w:bCs/>
      <w:szCs w:val="32"/>
    </w:rPr>
  </w:style>
  <w:style w:type="paragraph" w:styleId="3">
    <w:name w:val="heading 3"/>
    <w:basedOn w:val="a"/>
    <w:next w:val="a"/>
    <w:link w:val="30"/>
    <w:autoRedefine/>
    <w:uiPriority w:val="99"/>
    <w:qFormat/>
    <w:rsid w:val="000072A4"/>
    <w:pPr>
      <w:widowControl/>
      <w:spacing w:line="560" w:lineRule="exact"/>
      <w:jc w:val="left"/>
      <w:outlineLvl w:val="2"/>
    </w:pPr>
    <w:rPr>
      <w:rFonts w:ascii="宋体" w:eastAsia="仿宋_GB2312"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0072A4"/>
    <w:pPr>
      <w:spacing w:line="560" w:lineRule="exact"/>
      <w:jc w:val="center"/>
      <w:outlineLvl w:val="0"/>
    </w:pPr>
    <w:rPr>
      <w:rFonts w:asciiTheme="majorHAnsi" w:eastAsia="方正小标宋简体" w:hAnsiTheme="majorHAnsi" w:cstheme="majorBidi"/>
      <w:bCs/>
      <w:sz w:val="44"/>
      <w:szCs w:val="32"/>
    </w:rPr>
  </w:style>
  <w:style w:type="character" w:customStyle="1" w:styleId="a4">
    <w:name w:val="标题 字符"/>
    <w:basedOn w:val="a0"/>
    <w:link w:val="a3"/>
    <w:rsid w:val="000072A4"/>
    <w:rPr>
      <w:rFonts w:asciiTheme="majorHAnsi" w:eastAsia="方正小标宋简体" w:hAnsiTheme="majorHAnsi" w:cstheme="majorBidi"/>
      <w:bCs/>
      <w:sz w:val="44"/>
      <w:szCs w:val="32"/>
    </w:rPr>
  </w:style>
  <w:style w:type="character" w:customStyle="1" w:styleId="10">
    <w:name w:val="标题 1 字符"/>
    <w:link w:val="1"/>
    <w:uiPriority w:val="99"/>
    <w:qFormat/>
    <w:rsid w:val="00713C7D"/>
    <w:rPr>
      <w:rFonts w:ascii="黑体" w:eastAsia="黑体" w:hAnsi="黑体"/>
      <w:bCs/>
      <w:kern w:val="44"/>
      <w:sz w:val="32"/>
      <w:szCs w:val="36"/>
    </w:rPr>
  </w:style>
  <w:style w:type="character" w:customStyle="1" w:styleId="20">
    <w:name w:val="标题 2 字符"/>
    <w:basedOn w:val="a0"/>
    <w:link w:val="2"/>
    <w:semiHidden/>
    <w:rsid w:val="000072A4"/>
    <w:rPr>
      <w:rFonts w:asciiTheme="majorHAnsi" w:eastAsia="楷体" w:hAnsiTheme="majorHAnsi" w:cstheme="majorBidi"/>
      <w:bCs/>
      <w:sz w:val="32"/>
      <w:szCs w:val="32"/>
    </w:rPr>
  </w:style>
  <w:style w:type="character" w:customStyle="1" w:styleId="30">
    <w:name w:val="标题 3 字符"/>
    <w:link w:val="3"/>
    <w:uiPriority w:val="99"/>
    <w:qFormat/>
    <w:rsid w:val="000072A4"/>
    <w:rPr>
      <w:rFonts w:ascii="宋体" w:eastAsia="仿宋_GB2312" w:hAnsi="宋体" w:cs="宋体"/>
      <w:b/>
      <w:bCs/>
      <w:sz w:val="27"/>
      <w:szCs w:val="27"/>
    </w:rPr>
  </w:style>
  <w:style w:type="paragraph" w:customStyle="1" w:styleId="a5">
    <w:name w:val="表格"/>
    <w:basedOn w:val="1"/>
    <w:link w:val="a6"/>
    <w:autoRedefine/>
    <w:qFormat/>
    <w:rsid w:val="000072A4"/>
    <w:pPr>
      <w:ind w:firstLineChars="0" w:firstLine="0"/>
    </w:pPr>
    <w:rPr>
      <w:rFonts w:cs="宋体"/>
      <w:sz w:val="28"/>
    </w:rPr>
  </w:style>
  <w:style w:type="character" w:customStyle="1" w:styleId="a6">
    <w:name w:val="表格 字符"/>
    <w:basedOn w:val="10"/>
    <w:link w:val="a5"/>
    <w:rsid w:val="000072A4"/>
    <w:rPr>
      <w:rFonts w:ascii="黑体" w:eastAsia="黑体" w:hAnsi="黑体" w:cs="宋体"/>
      <w:bCs/>
      <w:kern w:val="44"/>
      <w:sz w:val="28"/>
      <w:szCs w:val="36"/>
    </w:rPr>
  </w:style>
  <w:style w:type="paragraph" w:styleId="a7">
    <w:name w:val="header"/>
    <w:basedOn w:val="a"/>
    <w:link w:val="a8"/>
    <w:uiPriority w:val="99"/>
    <w:unhideWhenUsed/>
    <w:rsid w:val="0038550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85504"/>
    <w:rPr>
      <w:sz w:val="18"/>
      <w:szCs w:val="18"/>
    </w:rPr>
  </w:style>
  <w:style w:type="paragraph" w:styleId="a9">
    <w:name w:val="footer"/>
    <w:basedOn w:val="a"/>
    <w:link w:val="aa"/>
    <w:uiPriority w:val="99"/>
    <w:unhideWhenUsed/>
    <w:rsid w:val="00385504"/>
    <w:pPr>
      <w:tabs>
        <w:tab w:val="center" w:pos="4153"/>
        <w:tab w:val="right" w:pos="8306"/>
      </w:tabs>
      <w:snapToGrid w:val="0"/>
      <w:jc w:val="left"/>
    </w:pPr>
    <w:rPr>
      <w:sz w:val="18"/>
      <w:szCs w:val="18"/>
    </w:rPr>
  </w:style>
  <w:style w:type="character" w:customStyle="1" w:styleId="aa">
    <w:name w:val="页脚 字符"/>
    <w:basedOn w:val="a0"/>
    <w:link w:val="a9"/>
    <w:uiPriority w:val="99"/>
    <w:rsid w:val="00385504"/>
    <w:rPr>
      <w:sz w:val="18"/>
      <w:szCs w:val="18"/>
    </w:rPr>
  </w:style>
  <w:style w:type="table" w:styleId="ab">
    <w:name w:val="Table Grid"/>
    <w:basedOn w:val="a1"/>
    <w:uiPriority w:val="39"/>
    <w:rsid w:val="003A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qian</dc:creator>
  <cp:keywords/>
  <dc:description/>
  <cp:lastModifiedBy>yangqian</cp:lastModifiedBy>
  <cp:revision>16</cp:revision>
  <cp:lastPrinted>2024-03-25T11:22:00Z</cp:lastPrinted>
  <dcterms:created xsi:type="dcterms:W3CDTF">2024-03-01T04:06:00Z</dcterms:created>
  <dcterms:modified xsi:type="dcterms:W3CDTF">2024-12-04T12:03:00Z</dcterms:modified>
</cp:coreProperties>
</file>